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2B154EB" w14:textId="77777777" w:rsidR="00121DE6" w:rsidRDefault="000D74A6">
      <w:pPr>
        <w:pBdr>
          <w:top w:val="nil"/>
          <w:left w:val="nil"/>
          <w:bottom w:val="nil"/>
          <w:right w:val="nil"/>
          <w:between w:val="nil"/>
        </w:pBdr>
        <w:tabs>
          <w:tab w:val="left" w:pos="1808"/>
        </w:tabs>
        <w:jc w:val="center"/>
        <w:rPr>
          <w:rFonts w:ascii="Open Sans" w:eastAsia="Open Sans" w:hAnsi="Open Sans" w:cs="Open Sans"/>
          <w:b/>
          <w:bCs/>
          <w:color w:val="000000"/>
          <w:sz w:val="28"/>
          <w:szCs w:val="28"/>
        </w:rPr>
      </w:pPr>
      <w:r>
        <w:rPr>
          <w:rFonts w:ascii="Open Sans" w:eastAsia="Open Sans" w:hAnsi="Open Sans" w:cs="Open Sans"/>
          <w:b/>
          <w:bCs/>
          <w:color w:val="000000"/>
          <w:sz w:val="28"/>
          <w:szCs w:val="28"/>
        </w:rPr>
        <w:t xml:space="preserve">illycaffè e Barcolana by Generali presentano </w:t>
      </w:r>
    </w:p>
    <w:p w14:paraId="52B154EC" w14:textId="31187D5F" w:rsidR="00121DE6" w:rsidRDefault="000D74A6">
      <w:pPr>
        <w:pBdr>
          <w:top w:val="nil"/>
          <w:left w:val="nil"/>
          <w:bottom w:val="nil"/>
          <w:right w:val="nil"/>
          <w:between w:val="nil"/>
        </w:pBdr>
        <w:tabs>
          <w:tab w:val="left" w:pos="1808"/>
        </w:tabs>
        <w:jc w:val="center"/>
        <w:rPr>
          <w:rFonts w:ascii="Open Sans" w:eastAsia="Open Sans" w:hAnsi="Open Sans" w:cs="Open Sans"/>
          <w:b/>
          <w:bCs/>
          <w:sz w:val="28"/>
          <w:szCs w:val="28"/>
        </w:rPr>
      </w:pPr>
      <w:r>
        <w:rPr>
          <w:rFonts w:ascii="Open Sans" w:eastAsia="Open Sans" w:hAnsi="Open Sans" w:cs="Open Sans"/>
          <w:b/>
          <w:bCs/>
          <w:color w:val="000000"/>
          <w:sz w:val="28"/>
          <w:szCs w:val="28"/>
        </w:rPr>
        <w:t xml:space="preserve">il </w:t>
      </w:r>
      <w:r w:rsidR="00317EE0">
        <w:rPr>
          <w:rFonts w:ascii="Open Sans" w:eastAsia="Open Sans" w:hAnsi="Open Sans" w:cs="Open Sans"/>
          <w:b/>
          <w:bCs/>
          <w:color w:val="000000"/>
          <w:sz w:val="28"/>
          <w:szCs w:val="28"/>
        </w:rPr>
        <w:t>M</w:t>
      </w:r>
      <w:r>
        <w:rPr>
          <w:rFonts w:ascii="Open Sans" w:eastAsia="Open Sans" w:hAnsi="Open Sans" w:cs="Open Sans"/>
          <w:b/>
          <w:bCs/>
          <w:color w:val="000000"/>
          <w:sz w:val="28"/>
          <w:szCs w:val="28"/>
        </w:rPr>
        <w:t>anifesto dell</w:t>
      </w:r>
      <w:r>
        <w:rPr>
          <w:rFonts w:ascii="Open Sans" w:eastAsia="Open Sans" w:hAnsi="Open Sans" w:cs="Open Sans"/>
          <w:b/>
          <w:bCs/>
          <w:sz w:val="28"/>
          <w:szCs w:val="28"/>
        </w:rPr>
        <w:t xml:space="preserve">’edizione 2026, realizzato da Serse Roma </w:t>
      </w:r>
    </w:p>
    <w:p w14:paraId="52B154ED" w14:textId="77777777" w:rsidR="00121DE6" w:rsidRPr="00FE1D99" w:rsidRDefault="00121DE6">
      <w:pPr>
        <w:pBdr>
          <w:top w:val="nil"/>
          <w:left w:val="nil"/>
          <w:bottom w:val="nil"/>
          <w:right w:val="nil"/>
          <w:between w:val="nil"/>
        </w:pBdr>
        <w:tabs>
          <w:tab w:val="left" w:pos="1808"/>
        </w:tabs>
        <w:jc w:val="center"/>
        <w:rPr>
          <w:rFonts w:ascii="Open Sans" w:eastAsia="Open Sans" w:hAnsi="Open Sans" w:cs="Open Sans"/>
          <w:b/>
          <w:bCs/>
          <w:sz w:val="10"/>
          <w:szCs w:val="10"/>
        </w:rPr>
      </w:pPr>
    </w:p>
    <w:p w14:paraId="52B154EE" w14:textId="77777777" w:rsidR="00121DE6" w:rsidRDefault="000D74A6">
      <w:pPr>
        <w:pBdr>
          <w:top w:val="nil"/>
          <w:left w:val="nil"/>
          <w:bottom w:val="nil"/>
          <w:right w:val="nil"/>
          <w:between w:val="nil"/>
        </w:pBdr>
        <w:tabs>
          <w:tab w:val="left" w:pos="1808"/>
        </w:tabs>
        <w:jc w:val="center"/>
        <w:rPr>
          <w:rFonts w:ascii="Open Sans" w:eastAsia="Open Sans" w:hAnsi="Open Sans" w:cs="Open Sans"/>
          <w:i/>
          <w:iCs/>
          <w:sz w:val="26"/>
          <w:szCs w:val="26"/>
        </w:rPr>
      </w:pPr>
      <w:r>
        <w:rPr>
          <w:rFonts w:ascii="Open Sans" w:eastAsia="Open Sans" w:hAnsi="Open Sans" w:cs="Open Sans"/>
          <w:i/>
          <w:iCs/>
          <w:sz w:val="26"/>
          <w:szCs w:val="26"/>
        </w:rPr>
        <w:t xml:space="preserve"> Un'opera che trasforma il mare di Trieste in un racconto di luce, movimento e poesia</w:t>
      </w:r>
    </w:p>
    <w:p w14:paraId="52B154EF" w14:textId="77777777" w:rsidR="00121DE6" w:rsidRDefault="00121DE6">
      <w:pPr>
        <w:spacing w:line="276" w:lineRule="auto"/>
        <w:jc w:val="both"/>
        <w:rPr>
          <w:rFonts w:ascii="Open Sans" w:eastAsia="Open Sans" w:hAnsi="Open Sans" w:cs="Open Sans"/>
          <w:b/>
          <w:bCs/>
          <w:sz w:val="20"/>
          <w:szCs w:val="20"/>
        </w:rPr>
      </w:pPr>
    </w:p>
    <w:p w14:paraId="0121DB70" w14:textId="0CB4043D" w:rsidR="00FE1D99" w:rsidRDefault="000D74A6" w:rsidP="00FE1D99">
      <w:pPr>
        <w:spacing w:line="276" w:lineRule="auto"/>
        <w:jc w:val="both"/>
        <w:rPr>
          <w:rFonts w:ascii="Open Sans" w:eastAsia="Open Sans" w:hAnsi="Open Sans" w:cs="Open Sans"/>
          <w:b/>
          <w:bCs/>
          <w:sz w:val="20"/>
          <w:szCs w:val="20"/>
        </w:rPr>
      </w:pPr>
      <w:r>
        <w:rPr>
          <w:rFonts w:ascii="Open Sans" w:eastAsia="Open Sans" w:hAnsi="Open Sans" w:cs="Open Sans"/>
          <w:b/>
          <w:bCs/>
          <w:sz w:val="20"/>
          <w:szCs w:val="20"/>
        </w:rPr>
        <w:t xml:space="preserve">Trieste, </w:t>
      </w:r>
      <w:r w:rsidR="00FC6C89">
        <w:rPr>
          <w:rFonts w:ascii="Open Sans" w:eastAsia="Open Sans" w:hAnsi="Open Sans" w:cs="Open Sans"/>
          <w:b/>
          <w:bCs/>
          <w:sz w:val="20"/>
          <w:szCs w:val="20"/>
        </w:rPr>
        <w:t>8</w:t>
      </w:r>
      <w:r>
        <w:rPr>
          <w:rFonts w:ascii="Open Sans" w:eastAsia="Open Sans" w:hAnsi="Open Sans" w:cs="Open Sans"/>
          <w:b/>
          <w:bCs/>
          <w:sz w:val="20"/>
          <w:szCs w:val="20"/>
        </w:rPr>
        <w:t xml:space="preserve"> </w:t>
      </w:r>
      <w:r w:rsidR="002B048B">
        <w:rPr>
          <w:rFonts w:ascii="Open Sans" w:eastAsia="Open Sans" w:hAnsi="Open Sans" w:cs="Open Sans"/>
          <w:b/>
          <w:bCs/>
          <w:sz w:val="20"/>
          <w:szCs w:val="20"/>
        </w:rPr>
        <w:t xml:space="preserve">luglio </w:t>
      </w:r>
      <w:r>
        <w:rPr>
          <w:rFonts w:ascii="Open Sans" w:eastAsia="Open Sans" w:hAnsi="Open Sans" w:cs="Open Sans"/>
          <w:b/>
          <w:bCs/>
          <w:sz w:val="20"/>
          <w:szCs w:val="20"/>
        </w:rPr>
        <w:t>2026 – illycaffè e Barcolana</w:t>
      </w:r>
      <w:r w:rsidR="002B048B">
        <w:rPr>
          <w:rFonts w:ascii="Open Sans" w:eastAsia="Open Sans" w:hAnsi="Open Sans" w:cs="Open Sans"/>
          <w:b/>
          <w:bCs/>
          <w:sz w:val="20"/>
          <w:szCs w:val="20"/>
        </w:rPr>
        <w:t xml:space="preserve"> </w:t>
      </w:r>
      <w:proofErr w:type="spellStart"/>
      <w:r w:rsidR="002B048B">
        <w:rPr>
          <w:rFonts w:ascii="Open Sans" w:eastAsia="Open Sans" w:hAnsi="Open Sans" w:cs="Open Sans"/>
          <w:b/>
          <w:bCs/>
          <w:sz w:val="20"/>
          <w:szCs w:val="20"/>
        </w:rPr>
        <w:t>presented</w:t>
      </w:r>
      <w:proofErr w:type="spellEnd"/>
      <w:r>
        <w:rPr>
          <w:rFonts w:ascii="Open Sans" w:eastAsia="Open Sans" w:hAnsi="Open Sans" w:cs="Open Sans"/>
          <w:b/>
          <w:bCs/>
          <w:sz w:val="20"/>
          <w:szCs w:val="20"/>
        </w:rPr>
        <w:t xml:space="preserve"> by Generali si preparano all</w:t>
      </w:r>
      <w:r w:rsidR="00406439">
        <w:rPr>
          <w:rFonts w:ascii="Open Sans" w:eastAsia="Open Sans" w:hAnsi="Open Sans" w:cs="Open Sans"/>
          <w:b/>
          <w:bCs/>
          <w:sz w:val="20"/>
          <w:szCs w:val="20"/>
        </w:rPr>
        <w:t>a 5</w:t>
      </w:r>
      <w:r w:rsidR="002B048B">
        <w:rPr>
          <w:rFonts w:ascii="Open Sans" w:eastAsia="Open Sans" w:hAnsi="Open Sans" w:cs="Open Sans"/>
          <w:b/>
          <w:bCs/>
          <w:sz w:val="20"/>
          <w:szCs w:val="20"/>
        </w:rPr>
        <w:t>8ª</w:t>
      </w:r>
      <w:r w:rsidR="00406439">
        <w:rPr>
          <w:rFonts w:ascii="Open Sans" w:eastAsia="Open Sans" w:hAnsi="Open Sans" w:cs="Open Sans"/>
          <w:b/>
          <w:bCs/>
          <w:sz w:val="20"/>
          <w:szCs w:val="20"/>
        </w:rPr>
        <w:t xml:space="preserve"> e</w:t>
      </w:r>
      <w:r>
        <w:rPr>
          <w:rFonts w:ascii="Open Sans" w:eastAsia="Open Sans" w:hAnsi="Open Sans" w:cs="Open Sans"/>
          <w:b/>
          <w:bCs/>
          <w:sz w:val="20"/>
          <w:szCs w:val="20"/>
        </w:rPr>
        <w:t xml:space="preserve">dizione della regata presentando il </w:t>
      </w:r>
      <w:r w:rsidR="00317EE0">
        <w:rPr>
          <w:rFonts w:ascii="Open Sans" w:eastAsia="Open Sans" w:hAnsi="Open Sans" w:cs="Open Sans"/>
          <w:b/>
          <w:bCs/>
          <w:sz w:val="20"/>
          <w:szCs w:val="20"/>
        </w:rPr>
        <w:t>M</w:t>
      </w:r>
      <w:r>
        <w:rPr>
          <w:rFonts w:ascii="Open Sans" w:eastAsia="Open Sans" w:hAnsi="Open Sans" w:cs="Open Sans"/>
          <w:b/>
          <w:bCs/>
          <w:sz w:val="20"/>
          <w:szCs w:val="20"/>
        </w:rPr>
        <w:t>anifesto firmato da Serse Roma</w:t>
      </w:r>
      <w:r>
        <w:rPr>
          <w:rFonts w:ascii="Open Sans" w:eastAsia="Open Sans" w:hAnsi="Open Sans" w:cs="Open Sans"/>
          <w:sz w:val="20"/>
          <w:szCs w:val="20"/>
        </w:rPr>
        <w:t>, tra i più autorevoli interpreti del disegno contemporaneo. Un artista profondamente legato a Trieste, che affianca illy</w:t>
      </w:r>
      <w:r w:rsidR="00317EE0">
        <w:rPr>
          <w:rFonts w:ascii="Open Sans" w:eastAsia="Open Sans" w:hAnsi="Open Sans" w:cs="Open Sans"/>
          <w:sz w:val="20"/>
          <w:szCs w:val="20"/>
        </w:rPr>
        <w:t>caffè</w:t>
      </w:r>
      <w:r>
        <w:rPr>
          <w:rFonts w:ascii="Open Sans" w:eastAsia="Open Sans" w:hAnsi="Open Sans" w:cs="Open Sans"/>
          <w:sz w:val="20"/>
          <w:szCs w:val="20"/>
        </w:rPr>
        <w:t xml:space="preserve"> e la Barcolana</w:t>
      </w:r>
      <w:r w:rsidR="00317EE0">
        <w:rPr>
          <w:rFonts w:ascii="Open Sans" w:eastAsia="Open Sans" w:hAnsi="Open Sans" w:cs="Open Sans"/>
          <w:sz w:val="20"/>
          <w:szCs w:val="20"/>
        </w:rPr>
        <w:t>,</w:t>
      </w:r>
      <w:r>
        <w:rPr>
          <w:rFonts w:ascii="Open Sans" w:eastAsia="Open Sans" w:hAnsi="Open Sans" w:cs="Open Sans"/>
          <w:sz w:val="20"/>
          <w:szCs w:val="20"/>
        </w:rPr>
        <w:t xml:space="preserve"> raccontando lo spirito e i valori della manifestazione e raccogliendo il testimone di Michelangelo Pistoletto (2015), Gillo Dorfles (2016), Maurizio Galimberti (2017), Marina Abramović (2018), Olimpia Zagnoli (2019), Lorenzo Mattotti (2020), Ron Arad (2021), Matteo Thun (2022), Judy Chicago (2023), Stefan Sagmeister (2024) e Robert Wilson (2025).</w:t>
      </w:r>
    </w:p>
    <w:p w14:paraId="1B3EA9E7" w14:textId="77777777" w:rsidR="00FE1D99" w:rsidRPr="00FE1D99" w:rsidRDefault="00FE1D99" w:rsidP="00FE1D99">
      <w:pPr>
        <w:spacing w:line="276" w:lineRule="auto"/>
        <w:jc w:val="both"/>
        <w:rPr>
          <w:rFonts w:ascii="Open Sans" w:eastAsia="Open Sans" w:hAnsi="Open Sans" w:cs="Open Sans"/>
          <w:b/>
          <w:bCs/>
          <w:sz w:val="10"/>
          <w:szCs w:val="10"/>
        </w:rPr>
      </w:pPr>
    </w:p>
    <w:p w14:paraId="6EB61625" w14:textId="77777777" w:rsidR="00FE1D99" w:rsidRDefault="00FE1D99" w:rsidP="00FE1D99">
      <w:pPr>
        <w:spacing w:line="276" w:lineRule="auto"/>
        <w:jc w:val="both"/>
        <w:rPr>
          <w:rFonts w:ascii="Open Sans" w:eastAsia="Open Sans" w:hAnsi="Open Sans" w:cs="Open Sans"/>
          <w:b/>
          <w:bCs/>
          <w:sz w:val="20"/>
          <w:szCs w:val="20"/>
        </w:rPr>
      </w:pPr>
      <w:r>
        <w:rPr>
          <w:rFonts w:ascii="Open Sans" w:eastAsia="Open Sans" w:hAnsi="Open Sans" w:cs="Open Sans"/>
          <w:sz w:val="20"/>
          <w:szCs w:val="20"/>
        </w:rPr>
        <w:t>P</w:t>
      </w:r>
      <w:r w:rsidR="000D74A6">
        <w:rPr>
          <w:rFonts w:ascii="Open Sans" w:eastAsia="Open Sans" w:hAnsi="Open Sans" w:cs="Open Sans"/>
          <w:sz w:val="20"/>
          <w:szCs w:val="20"/>
        </w:rPr>
        <w:t xml:space="preserve">er la realizzazione del </w:t>
      </w:r>
      <w:r w:rsidR="00317EE0">
        <w:rPr>
          <w:rFonts w:ascii="Open Sans" w:eastAsia="Open Sans" w:hAnsi="Open Sans" w:cs="Open Sans"/>
          <w:b/>
          <w:bCs/>
          <w:sz w:val="20"/>
          <w:szCs w:val="20"/>
        </w:rPr>
        <w:t>M</w:t>
      </w:r>
      <w:r w:rsidR="000D74A6">
        <w:rPr>
          <w:rFonts w:ascii="Open Sans" w:eastAsia="Open Sans" w:hAnsi="Open Sans" w:cs="Open Sans"/>
          <w:b/>
          <w:bCs/>
          <w:sz w:val="20"/>
          <w:szCs w:val="20"/>
        </w:rPr>
        <w:t>anifesto 2026</w:t>
      </w:r>
      <w:r w:rsidR="000D74A6">
        <w:rPr>
          <w:rFonts w:ascii="Open Sans" w:eastAsia="Open Sans" w:hAnsi="Open Sans" w:cs="Open Sans"/>
          <w:sz w:val="20"/>
          <w:szCs w:val="20"/>
        </w:rPr>
        <w:t xml:space="preserve">, Serse Roma ha scelto di confrontarsi con uno degli elementi più identitari della regata: </w:t>
      </w:r>
      <w:r w:rsidR="000D74A6">
        <w:rPr>
          <w:rFonts w:ascii="Open Sans" w:eastAsia="Open Sans" w:hAnsi="Open Sans" w:cs="Open Sans"/>
          <w:b/>
          <w:bCs/>
          <w:sz w:val="20"/>
          <w:szCs w:val="20"/>
        </w:rPr>
        <w:t>il mare</w:t>
      </w:r>
      <w:r w:rsidR="000D74A6">
        <w:rPr>
          <w:rFonts w:ascii="Open Sans" w:eastAsia="Open Sans" w:hAnsi="Open Sans" w:cs="Open Sans"/>
          <w:sz w:val="20"/>
          <w:szCs w:val="20"/>
        </w:rPr>
        <w:t>. La sua interpretazione restituisce la forza evocativa dell’acqua attraverso il segno della grafite, creando</w:t>
      </w:r>
      <w:r w:rsidR="000D74A6">
        <w:rPr>
          <w:rFonts w:ascii="Open Sans" w:eastAsia="Open Sans" w:hAnsi="Open Sans" w:cs="Open Sans"/>
          <w:b/>
          <w:bCs/>
          <w:sz w:val="20"/>
          <w:szCs w:val="20"/>
        </w:rPr>
        <w:t xml:space="preserve"> un’immagine contemplativa e immersiva, capace di raccontare il continuo dialogo tra luce e superficie, movimento e quiete.</w:t>
      </w:r>
      <w:r w:rsidR="000D74A6">
        <w:rPr>
          <w:rFonts w:ascii="Open Sans" w:eastAsia="Open Sans" w:hAnsi="Open Sans" w:cs="Open Sans"/>
          <w:sz w:val="20"/>
          <w:szCs w:val="20"/>
        </w:rPr>
        <w:t xml:space="preserve"> Un’opera che invita a osservare il mare non solo come scenario della regata, ma come spazio di incontro e appartenenza.</w:t>
      </w:r>
    </w:p>
    <w:p w14:paraId="73C272D4" w14:textId="77777777" w:rsidR="00FE1D99" w:rsidRPr="00FE1D99" w:rsidRDefault="00FE1D99" w:rsidP="00FE1D99">
      <w:pPr>
        <w:spacing w:line="276" w:lineRule="auto"/>
        <w:jc w:val="both"/>
        <w:rPr>
          <w:rFonts w:ascii="Open Sans" w:eastAsia="Open Sans" w:hAnsi="Open Sans" w:cs="Open Sans"/>
          <w:b/>
          <w:bCs/>
          <w:sz w:val="10"/>
          <w:szCs w:val="10"/>
        </w:rPr>
      </w:pPr>
    </w:p>
    <w:p w14:paraId="122443E6" w14:textId="77777777" w:rsidR="00FE1D99" w:rsidRDefault="000D74A6" w:rsidP="00FE1D99">
      <w:pPr>
        <w:spacing w:line="276" w:lineRule="auto"/>
        <w:jc w:val="both"/>
        <w:rPr>
          <w:rFonts w:ascii="Open Sans" w:eastAsia="Open Sans" w:hAnsi="Open Sans" w:cs="Open Sans"/>
          <w:b/>
          <w:bCs/>
          <w:sz w:val="20"/>
          <w:szCs w:val="20"/>
        </w:rPr>
      </w:pPr>
      <w:r>
        <w:rPr>
          <w:rFonts w:ascii="Open Sans" w:eastAsia="Open Sans" w:hAnsi="Open Sans" w:cs="Open Sans"/>
          <w:sz w:val="20"/>
          <w:szCs w:val="20"/>
        </w:rPr>
        <w:t>Nato a San Polo di Piave nel 1952 e triestino d’adozione, Serse Roma ha costruito una ricerca artistica unica e riconoscibile, utilizzando un linguaggio essenziale e raffinato che indaga il rapporto tra luce, materia e natura, dando vita a immagini di straordinaria intensità che trasformano superfici d’acqua e paesaggi in visioni sospese tra realtà e astrazione. Il rapporto tra Serse Roma e illycaffè affonda le proprie radici nel 2005, quando l’artista collabora alla realizzazione di una decorazione ispirata al mare di Trieste per il bicchiere dedicato al caffè freddo.</w:t>
      </w:r>
    </w:p>
    <w:p w14:paraId="7BECC54D" w14:textId="77777777" w:rsidR="00FE1D99" w:rsidRPr="00FE1D99" w:rsidRDefault="00FE1D99" w:rsidP="00FE1D99">
      <w:pPr>
        <w:spacing w:line="276" w:lineRule="auto"/>
        <w:jc w:val="both"/>
        <w:rPr>
          <w:rFonts w:ascii="Open Sans" w:eastAsia="Open Sans" w:hAnsi="Open Sans" w:cs="Open Sans"/>
          <w:b/>
          <w:bCs/>
          <w:sz w:val="10"/>
          <w:szCs w:val="10"/>
        </w:rPr>
      </w:pPr>
    </w:p>
    <w:p w14:paraId="3B6753A3" w14:textId="77777777" w:rsidR="00D1593D" w:rsidRDefault="00D1593D" w:rsidP="00D1593D">
      <w:pPr>
        <w:spacing w:line="276" w:lineRule="auto"/>
        <w:jc w:val="both"/>
        <w:rPr>
          <w:rFonts w:ascii="Open Sans" w:eastAsia="Open Sans" w:hAnsi="Open Sans" w:cs="Open Sans"/>
          <w:i/>
          <w:iCs/>
          <w:sz w:val="20"/>
          <w:szCs w:val="20"/>
        </w:rPr>
      </w:pPr>
      <w:r w:rsidRPr="00533849">
        <w:rPr>
          <w:rFonts w:ascii="Open Sans" w:eastAsia="Open Sans" w:hAnsi="Open Sans" w:cs="Open Sans"/>
          <w:i/>
          <w:iCs/>
          <w:sz w:val="20"/>
          <w:szCs w:val="20"/>
        </w:rPr>
        <w:t>"Da oltre vent'anni illycaffè sostiene la Barcolana, un appuntamento che celebra il profondo legame tra Trieste e il mare” - </w:t>
      </w:r>
      <w:r w:rsidRPr="00533849">
        <w:rPr>
          <w:rFonts w:ascii="Open Sans" w:eastAsia="Open Sans" w:hAnsi="Open Sans" w:cs="Open Sans"/>
          <w:b/>
          <w:bCs/>
          <w:i/>
          <w:iCs/>
          <w:sz w:val="20"/>
          <w:szCs w:val="20"/>
        </w:rPr>
        <w:t xml:space="preserve">dichiara Cristina Scocchia, Amministratore Delegato di illycaffè </w:t>
      </w:r>
      <w:r>
        <w:rPr>
          <w:rFonts w:ascii="Open Sans" w:eastAsia="Open Sans" w:hAnsi="Open Sans" w:cs="Open Sans"/>
          <w:b/>
          <w:bCs/>
          <w:i/>
          <w:iCs/>
          <w:sz w:val="20"/>
          <w:szCs w:val="20"/>
        </w:rPr>
        <w:t>-.</w:t>
      </w:r>
      <w:r w:rsidRPr="00533849">
        <w:rPr>
          <w:rFonts w:ascii="Open Sans" w:eastAsia="Open Sans" w:hAnsi="Open Sans" w:cs="Open Sans"/>
          <w:b/>
          <w:bCs/>
          <w:i/>
          <w:iCs/>
          <w:sz w:val="20"/>
          <w:szCs w:val="20"/>
        </w:rPr>
        <w:t xml:space="preserve"> </w:t>
      </w:r>
      <w:r w:rsidRPr="00533849">
        <w:rPr>
          <w:rFonts w:ascii="Open Sans" w:eastAsia="Open Sans" w:hAnsi="Open Sans" w:cs="Open Sans"/>
          <w:i/>
          <w:iCs/>
          <w:sz w:val="20"/>
          <w:szCs w:val="20"/>
        </w:rPr>
        <w:t xml:space="preserve">“Per questa edizione abbiamo scelto un artista che quel mare lo conosce e lo osserva da sempre. Nelle opere di Serse Roma l'acqua non è mai soltanto un paesaggio: è luce, movimento, profondità, continua trasformazione. Il suo manifesto ci ricorda che il mare è molto più del campo di regata della Barcolana: è un elemento identitario che unisce persone, culture e storie diverse. Attraverso il suo sguardo, prosegue il dialogo tra arte e vela che da anni accompagna la manifestazione e che ci permette di raccontarne ogni volta una sfumatura nuova". </w:t>
      </w:r>
    </w:p>
    <w:p w14:paraId="56D1EE26" w14:textId="77777777" w:rsidR="00D1593D" w:rsidRPr="00D1593D" w:rsidRDefault="00D1593D" w:rsidP="00D1593D">
      <w:pPr>
        <w:spacing w:line="276" w:lineRule="auto"/>
        <w:jc w:val="both"/>
        <w:rPr>
          <w:rFonts w:ascii="Open Sans" w:eastAsia="Open Sans" w:hAnsi="Open Sans" w:cs="Open Sans"/>
          <w:b/>
          <w:bCs/>
          <w:sz w:val="10"/>
          <w:szCs w:val="10"/>
        </w:rPr>
      </w:pPr>
    </w:p>
    <w:p w14:paraId="24AF24DE" w14:textId="77777777" w:rsidR="00FE1D99" w:rsidRDefault="0053753C" w:rsidP="00FE1D99">
      <w:pPr>
        <w:spacing w:line="276" w:lineRule="auto"/>
        <w:jc w:val="both"/>
        <w:rPr>
          <w:rFonts w:ascii="Open Sans" w:eastAsia="Open Sans" w:hAnsi="Open Sans" w:cs="Open Sans"/>
          <w:b/>
          <w:bCs/>
          <w:sz w:val="20"/>
          <w:szCs w:val="20"/>
        </w:rPr>
      </w:pPr>
      <w:r>
        <w:rPr>
          <w:rFonts w:ascii="Open Sans" w:eastAsia="Open Sans" w:hAnsi="Open Sans" w:cs="Open Sans"/>
          <w:sz w:val="20"/>
          <w:szCs w:val="20"/>
        </w:rPr>
        <w:t>“</w:t>
      </w:r>
      <w:r w:rsidRPr="001016E2">
        <w:rPr>
          <w:rFonts w:ascii="Open Sans" w:eastAsia="Open Sans" w:hAnsi="Open Sans" w:cs="Open Sans"/>
          <w:i/>
          <w:iCs/>
          <w:sz w:val="20"/>
          <w:szCs w:val="20"/>
        </w:rPr>
        <w:t>Con il manifesto di Serse Roma</w:t>
      </w:r>
      <w:r w:rsidRPr="0053753C">
        <w:rPr>
          <w:rFonts w:ascii="Open Sans" w:eastAsia="Open Sans" w:hAnsi="Open Sans" w:cs="Open Sans"/>
          <w:sz w:val="20"/>
          <w:szCs w:val="20"/>
        </w:rPr>
        <w:t xml:space="preserve"> – ha commentato </w:t>
      </w:r>
      <w:r w:rsidRPr="001016E2">
        <w:rPr>
          <w:rFonts w:ascii="Open Sans" w:eastAsia="Open Sans" w:hAnsi="Open Sans" w:cs="Open Sans"/>
          <w:b/>
          <w:bCs/>
          <w:sz w:val="20"/>
          <w:szCs w:val="20"/>
        </w:rPr>
        <w:t>Mitja Gialuz, Presidente della Società Velica di Barcola e Grignano</w:t>
      </w:r>
      <w:r w:rsidRPr="0053753C">
        <w:rPr>
          <w:rFonts w:ascii="Open Sans" w:eastAsia="Open Sans" w:hAnsi="Open Sans" w:cs="Open Sans"/>
          <w:sz w:val="20"/>
          <w:szCs w:val="20"/>
        </w:rPr>
        <w:t xml:space="preserve"> – </w:t>
      </w:r>
      <w:r w:rsidRPr="001016E2">
        <w:rPr>
          <w:rFonts w:ascii="Open Sans" w:eastAsia="Open Sans" w:hAnsi="Open Sans" w:cs="Open Sans"/>
          <w:i/>
          <w:iCs/>
          <w:sz w:val="20"/>
          <w:szCs w:val="20"/>
        </w:rPr>
        <w:t>torniamo al nostro elemento più identitario: il mare. È il luogo in cui Trieste è nata e cresciuta, uno spazio che ne riflette l'anima. Ogni anno, la seconda domenica di ottobre, migliaia di barche lo attraversano, dando vita a una danza che rinnova un rito collettivo unico al mondo. Il mare è in continuo movimento, proprio come la Barcolana. È una metafora di vita, di trasformazione e di costante rinnovamento. Attraverso il tratto essenziale della grafite, Serse Roma riesce a raccontarne la magia con straordinaria sensibilità, donandoci un'opera di grande intensità poetica che invita a fermarsi, osservare e riscoprire il significato più profondo del nostro rapporto con il mare. Ringrazio Serse Roma e illycaffè per questo contributo, che arricchisce il racconto della Barcolana attraverso il linguaggio dell'arte</w:t>
      </w:r>
      <w:r>
        <w:rPr>
          <w:rFonts w:ascii="Open Sans" w:eastAsia="Open Sans" w:hAnsi="Open Sans" w:cs="Open Sans"/>
          <w:sz w:val="20"/>
          <w:szCs w:val="20"/>
        </w:rPr>
        <w:t>”.</w:t>
      </w:r>
    </w:p>
    <w:p w14:paraId="453E92B4" w14:textId="77777777" w:rsidR="00FE1D99" w:rsidRPr="00FE1D99" w:rsidRDefault="00FE1D99" w:rsidP="00FE1D99">
      <w:pPr>
        <w:spacing w:line="276" w:lineRule="auto"/>
        <w:jc w:val="both"/>
        <w:rPr>
          <w:rFonts w:ascii="Open Sans" w:eastAsia="Open Sans" w:hAnsi="Open Sans" w:cs="Open Sans"/>
          <w:b/>
          <w:bCs/>
          <w:sz w:val="10"/>
          <w:szCs w:val="10"/>
        </w:rPr>
      </w:pPr>
    </w:p>
    <w:p w14:paraId="52B154F5" w14:textId="3FCA61EF" w:rsidR="00121DE6" w:rsidRDefault="000D74A6">
      <w:pPr>
        <w:spacing w:before="240" w:after="240" w:line="276" w:lineRule="auto"/>
        <w:jc w:val="both"/>
        <w:rPr>
          <w:rFonts w:ascii="Open Sans" w:eastAsia="Open Sans" w:hAnsi="Open Sans" w:cs="Open Sans"/>
          <w:sz w:val="10"/>
          <w:szCs w:val="10"/>
        </w:rPr>
      </w:pPr>
      <w:r>
        <w:rPr>
          <w:rFonts w:ascii="Open Sans" w:eastAsia="Open Sans" w:hAnsi="Open Sans" w:cs="Open Sans"/>
          <w:sz w:val="20"/>
          <w:szCs w:val="20"/>
        </w:rPr>
        <w:t xml:space="preserve">La </w:t>
      </w:r>
      <w:r w:rsidR="00315389">
        <w:rPr>
          <w:rFonts w:ascii="Open Sans" w:eastAsia="Open Sans" w:hAnsi="Open Sans" w:cs="Open Sans"/>
          <w:sz w:val="20"/>
          <w:szCs w:val="20"/>
        </w:rPr>
        <w:t>5</w:t>
      </w:r>
      <w:r w:rsidR="002B048B">
        <w:rPr>
          <w:rFonts w:ascii="Open Sans" w:eastAsia="Open Sans" w:hAnsi="Open Sans" w:cs="Open Sans"/>
          <w:sz w:val="20"/>
          <w:szCs w:val="20"/>
        </w:rPr>
        <w:t>8ª</w:t>
      </w:r>
      <w:r w:rsidR="00315389">
        <w:rPr>
          <w:rFonts w:ascii="Open Sans" w:eastAsia="Open Sans" w:hAnsi="Open Sans" w:cs="Open Sans"/>
          <w:sz w:val="20"/>
          <w:szCs w:val="20"/>
        </w:rPr>
        <w:t xml:space="preserve"> </w:t>
      </w:r>
      <w:r w:rsidR="00E97F1C">
        <w:rPr>
          <w:rFonts w:ascii="Open Sans" w:eastAsia="Open Sans" w:hAnsi="Open Sans" w:cs="Open Sans"/>
          <w:sz w:val="20"/>
          <w:szCs w:val="20"/>
        </w:rPr>
        <w:t>e</w:t>
      </w:r>
      <w:r w:rsidR="00315389">
        <w:rPr>
          <w:rFonts w:ascii="Open Sans" w:eastAsia="Open Sans" w:hAnsi="Open Sans" w:cs="Open Sans"/>
          <w:sz w:val="20"/>
          <w:szCs w:val="20"/>
        </w:rPr>
        <w:t xml:space="preserve">dizione della </w:t>
      </w:r>
      <w:r>
        <w:rPr>
          <w:rFonts w:ascii="Open Sans" w:eastAsia="Open Sans" w:hAnsi="Open Sans" w:cs="Open Sans"/>
          <w:sz w:val="20"/>
          <w:szCs w:val="20"/>
        </w:rPr>
        <w:t xml:space="preserve">Barcolana è in programma domenica 11 ottobre nel Golfo di Trieste, preceduta da un ricco calendario di eventi a terra e in mare che trasformeranno la città nella capitale internazionale della vela. </w:t>
      </w:r>
    </w:p>
    <w:p w14:paraId="52B154F6" w14:textId="77777777" w:rsidR="00121DE6" w:rsidRDefault="00121DE6">
      <w:pPr>
        <w:spacing w:line="276" w:lineRule="auto"/>
        <w:jc w:val="both"/>
        <w:rPr>
          <w:rFonts w:ascii="Open Sans" w:eastAsia="Open Sans" w:hAnsi="Open Sans" w:cs="Open Sans"/>
          <w:b/>
          <w:bCs/>
          <w:sz w:val="14"/>
          <w:szCs w:val="14"/>
        </w:rPr>
      </w:pPr>
    </w:p>
    <w:p w14:paraId="4A9119F7" w14:textId="77777777" w:rsidR="00A866A1" w:rsidRDefault="00A866A1">
      <w:pPr>
        <w:spacing w:line="276" w:lineRule="auto"/>
        <w:jc w:val="both"/>
        <w:rPr>
          <w:rFonts w:ascii="Open Sans" w:eastAsia="Open Sans" w:hAnsi="Open Sans" w:cs="Open Sans"/>
          <w:b/>
          <w:bCs/>
          <w:sz w:val="14"/>
          <w:szCs w:val="14"/>
        </w:rPr>
      </w:pPr>
    </w:p>
    <w:p w14:paraId="359ABAC6" w14:textId="77777777" w:rsidR="00A866A1" w:rsidRDefault="00A866A1">
      <w:pPr>
        <w:spacing w:line="276" w:lineRule="auto"/>
        <w:jc w:val="both"/>
        <w:rPr>
          <w:rFonts w:ascii="Open Sans" w:eastAsia="Open Sans" w:hAnsi="Open Sans" w:cs="Open Sans"/>
          <w:b/>
          <w:bCs/>
          <w:sz w:val="14"/>
          <w:szCs w:val="14"/>
        </w:rPr>
      </w:pPr>
    </w:p>
    <w:p w14:paraId="5D93BB7E" w14:textId="77777777" w:rsidR="00A866A1" w:rsidRDefault="00A866A1">
      <w:pPr>
        <w:spacing w:line="276" w:lineRule="auto"/>
        <w:jc w:val="both"/>
        <w:rPr>
          <w:rFonts w:ascii="Open Sans" w:eastAsia="Open Sans" w:hAnsi="Open Sans" w:cs="Open Sans"/>
          <w:b/>
          <w:bCs/>
          <w:sz w:val="14"/>
          <w:szCs w:val="14"/>
        </w:rPr>
      </w:pPr>
    </w:p>
    <w:p w14:paraId="354CAC10" w14:textId="77777777" w:rsidR="001E5182" w:rsidRDefault="001E5182">
      <w:pPr>
        <w:spacing w:line="276" w:lineRule="auto"/>
        <w:jc w:val="both"/>
        <w:rPr>
          <w:rFonts w:ascii="Open Sans" w:eastAsia="Open Sans" w:hAnsi="Open Sans" w:cs="Open Sans"/>
          <w:b/>
          <w:bCs/>
          <w:sz w:val="14"/>
          <w:szCs w:val="14"/>
        </w:rPr>
      </w:pPr>
    </w:p>
    <w:p w14:paraId="79C5F805" w14:textId="77777777" w:rsidR="001E5182" w:rsidRDefault="001E5182">
      <w:pPr>
        <w:spacing w:line="276" w:lineRule="auto"/>
        <w:jc w:val="both"/>
        <w:rPr>
          <w:rFonts w:ascii="Open Sans" w:eastAsia="Open Sans" w:hAnsi="Open Sans" w:cs="Open Sans"/>
          <w:b/>
          <w:bCs/>
          <w:sz w:val="14"/>
          <w:szCs w:val="14"/>
        </w:rPr>
      </w:pPr>
    </w:p>
    <w:p w14:paraId="4530F3B4" w14:textId="77777777" w:rsidR="001E5182" w:rsidRDefault="001E5182">
      <w:pPr>
        <w:spacing w:line="276" w:lineRule="auto"/>
        <w:jc w:val="both"/>
        <w:rPr>
          <w:rFonts w:ascii="Open Sans" w:eastAsia="Open Sans" w:hAnsi="Open Sans" w:cs="Open Sans"/>
          <w:b/>
          <w:bCs/>
          <w:sz w:val="14"/>
          <w:szCs w:val="14"/>
        </w:rPr>
      </w:pPr>
    </w:p>
    <w:p w14:paraId="286F9BAE" w14:textId="77777777" w:rsidR="001E5182" w:rsidRDefault="001E5182">
      <w:pPr>
        <w:spacing w:line="276" w:lineRule="auto"/>
        <w:jc w:val="both"/>
        <w:rPr>
          <w:rFonts w:ascii="Open Sans" w:eastAsia="Open Sans" w:hAnsi="Open Sans" w:cs="Open Sans"/>
          <w:b/>
          <w:bCs/>
          <w:sz w:val="14"/>
          <w:szCs w:val="14"/>
        </w:rPr>
      </w:pPr>
    </w:p>
    <w:p w14:paraId="08C70F08" w14:textId="77777777" w:rsidR="001E5182" w:rsidRDefault="001E5182">
      <w:pPr>
        <w:spacing w:line="276" w:lineRule="auto"/>
        <w:jc w:val="both"/>
        <w:rPr>
          <w:rFonts w:ascii="Open Sans" w:eastAsia="Open Sans" w:hAnsi="Open Sans" w:cs="Open Sans"/>
          <w:b/>
          <w:bCs/>
          <w:sz w:val="14"/>
          <w:szCs w:val="14"/>
        </w:rPr>
      </w:pPr>
    </w:p>
    <w:p w14:paraId="0B2E1054" w14:textId="77777777" w:rsidR="001E5182" w:rsidRDefault="001E5182">
      <w:pPr>
        <w:spacing w:line="276" w:lineRule="auto"/>
        <w:jc w:val="both"/>
        <w:rPr>
          <w:rFonts w:ascii="Open Sans" w:eastAsia="Open Sans" w:hAnsi="Open Sans" w:cs="Open Sans"/>
          <w:b/>
          <w:bCs/>
          <w:sz w:val="14"/>
          <w:szCs w:val="14"/>
        </w:rPr>
      </w:pPr>
    </w:p>
    <w:p w14:paraId="6D77F3D7" w14:textId="77777777" w:rsidR="001E5182" w:rsidRDefault="001E5182">
      <w:pPr>
        <w:spacing w:line="276" w:lineRule="auto"/>
        <w:jc w:val="both"/>
        <w:rPr>
          <w:rFonts w:ascii="Open Sans" w:eastAsia="Open Sans" w:hAnsi="Open Sans" w:cs="Open Sans"/>
          <w:b/>
          <w:bCs/>
          <w:sz w:val="14"/>
          <w:szCs w:val="14"/>
        </w:rPr>
      </w:pPr>
    </w:p>
    <w:p w14:paraId="7C06BE0A" w14:textId="77777777" w:rsidR="001E5182" w:rsidRDefault="001E5182">
      <w:pPr>
        <w:spacing w:line="276" w:lineRule="auto"/>
        <w:jc w:val="both"/>
        <w:rPr>
          <w:rFonts w:ascii="Open Sans" w:eastAsia="Open Sans" w:hAnsi="Open Sans" w:cs="Open Sans"/>
          <w:b/>
          <w:bCs/>
          <w:sz w:val="14"/>
          <w:szCs w:val="14"/>
        </w:rPr>
      </w:pPr>
    </w:p>
    <w:p w14:paraId="3177F01D" w14:textId="77777777" w:rsidR="001E5182" w:rsidRDefault="001E5182">
      <w:pPr>
        <w:spacing w:line="276" w:lineRule="auto"/>
        <w:jc w:val="both"/>
        <w:rPr>
          <w:rFonts w:ascii="Open Sans" w:eastAsia="Open Sans" w:hAnsi="Open Sans" w:cs="Open Sans"/>
          <w:b/>
          <w:bCs/>
          <w:sz w:val="14"/>
          <w:szCs w:val="14"/>
        </w:rPr>
      </w:pPr>
    </w:p>
    <w:p w14:paraId="6CB8215F" w14:textId="77777777" w:rsidR="001E5182" w:rsidRDefault="001E5182">
      <w:pPr>
        <w:spacing w:line="276" w:lineRule="auto"/>
        <w:jc w:val="both"/>
        <w:rPr>
          <w:rFonts w:ascii="Open Sans" w:eastAsia="Open Sans" w:hAnsi="Open Sans" w:cs="Open Sans"/>
          <w:b/>
          <w:bCs/>
          <w:sz w:val="14"/>
          <w:szCs w:val="14"/>
        </w:rPr>
      </w:pPr>
    </w:p>
    <w:p w14:paraId="665207C9" w14:textId="77777777" w:rsidR="001E5182" w:rsidRDefault="001E5182">
      <w:pPr>
        <w:spacing w:line="276" w:lineRule="auto"/>
        <w:jc w:val="both"/>
        <w:rPr>
          <w:rFonts w:ascii="Open Sans" w:eastAsia="Open Sans" w:hAnsi="Open Sans" w:cs="Open Sans"/>
          <w:b/>
          <w:bCs/>
          <w:sz w:val="14"/>
          <w:szCs w:val="14"/>
        </w:rPr>
      </w:pPr>
    </w:p>
    <w:p w14:paraId="7D42B184" w14:textId="77777777" w:rsidR="001E5182" w:rsidRDefault="001E5182">
      <w:pPr>
        <w:spacing w:line="276" w:lineRule="auto"/>
        <w:jc w:val="both"/>
        <w:rPr>
          <w:rFonts w:ascii="Open Sans" w:eastAsia="Open Sans" w:hAnsi="Open Sans" w:cs="Open Sans"/>
          <w:b/>
          <w:bCs/>
          <w:sz w:val="14"/>
          <w:szCs w:val="14"/>
        </w:rPr>
      </w:pPr>
    </w:p>
    <w:p w14:paraId="78147884" w14:textId="77777777" w:rsidR="001E5182" w:rsidRDefault="001E5182">
      <w:pPr>
        <w:spacing w:line="276" w:lineRule="auto"/>
        <w:jc w:val="both"/>
        <w:rPr>
          <w:rFonts w:ascii="Open Sans" w:eastAsia="Open Sans" w:hAnsi="Open Sans" w:cs="Open Sans"/>
          <w:b/>
          <w:bCs/>
          <w:sz w:val="14"/>
          <w:szCs w:val="14"/>
        </w:rPr>
      </w:pPr>
    </w:p>
    <w:p w14:paraId="4166DAFF" w14:textId="77777777" w:rsidR="001E5182" w:rsidRDefault="001E5182">
      <w:pPr>
        <w:spacing w:line="276" w:lineRule="auto"/>
        <w:jc w:val="both"/>
        <w:rPr>
          <w:rFonts w:ascii="Open Sans" w:eastAsia="Open Sans" w:hAnsi="Open Sans" w:cs="Open Sans"/>
          <w:b/>
          <w:bCs/>
          <w:sz w:val="14"/>
          <w:szCs w:val="14"/>
        </w:rPr>
      </w:pPr>
    </w:p>
    <w:p w14:paraId="0CAB433B" w14:textId="77777777" w:rsidR="00A866A1" w:rsidRDefault="00A866A1">
      <w:pPr>
        <w:spacing w:line="276" w:lineRule="auto"/>
        <w:jc w:val="both"/>
        <w:rPr>
          <w:rFonts w:ascii="Open Sans" w:eastAsia="Open Sans" w:hAnsi="Open Sans" w:cs="Open Sans"/>
          <w:b/>
          <w:bCs/>
          <w:sz w:val="14"/>
          <w:szCs w:val="14"/>
        </w:rPr>
      </w:pPr>
    </w:p>
    <w:p w14:paraId="52B154F7" w14:textId="77777777" w:rsidR="00121DE6" w:rsidRDefault="000D74A6">
      <w:pPr>
        <w:jc w:val="both"/>
        <w:rPr>
          <w:rFonts w:ascii="Open Sans" w:eastAsia="Open Sans" w:hAnsi="Open Sans" w:cs="Open Sans"/>
          <w:b/>
          <w:bCs/>
          <w:sz w:val="14"/>
          <w:szCs w:val="14"/>
        </w:rPr>
      </w:pPr>
      <w:r>
        <w:rPr>
          <w:rFonts w:ascii="Open Sans" w:eastAsia="Open Sans" w:hAnsi="Open Sans" w:cs="Open Sans"/>
          <w:b/>
          <w:bCs/>
          <w:sz w:val="14"/>
          <w:szCs w:val="14"/>
        </w:rPr>
        <w:t>***</w:t>
      </w:r>
    </w:p>
    <w:p w14:paraId="52B154F8" w14:textId="77777777" w:rsidR="00121DE6" w:rsidRDefault="00121DE6">
      <w:pPr>
        <w:jc w:val="both"/>
        <w:rPr>
          <w:rFonts w:ascii="Open Sans" w:eastAsia="Open Sans" w:hAnsi="Open Sans" w:cs="Open Sans"/>
          <w:b/>
          <w:bCs/>
          <w:sz w:val="14"/>
          <w:szCs w:val="14"/>
        </w:rPr>
      </w:pPr>
    </w:p>
    <w:p w14:paraId="52B154F9" w14:textId="77777777" w:rsidR="00121DE6" w:rsidRDefault="000D74A6">
      <w:pPr>
        <w:jc w:val="both"/>
        <w:rPr>
          <w:rFonts w:ascii="Open Sans" w:eastAsia="Open Sans" w:hAnsi="Open Sans" w:cs="Open Sans"/>
          <w:b/>
          <w:bCs/>
          <w:sz w:val="16"/>
          <w:szCs w:val="16"/>
        </w:rPr>
      </w:pPr>
      <w:r>
        <w:rPr>
          <w:rFonts w:ascii="Open Sans" w:eastAsia="Open Sans" w:hAnsi="Open Sans" w:cs="Open Sans"/>
          <w:b/>
          <w:bCs/>
          <w:sz w:val="16"/>
          <w:szCs w:val="16"/>
        </w:rPr>
        <w:t>illycaffè</w:t>
      </w:r>
    </w:p>
    <w:p w14:paraId="52B154FA" w14:textId="77777777" w:rsidR="00121DE6" w:rsidRDefault="000D74A6">
      <w:pPr>
        <w:jc w:val="both"/>
        <w:rPr>
          <w:rFonts w:ascii="Open Sans" w:eastAsia="Open Sans" w:hAnsi="Open Sans" w:cs="Open Sans"/>
          <w:sz w:val="16"/>
          <w:szCs w:val="16"/>
        </w:rPr>
      </w:pPr>
      <w:r>
        <w:rPr>
          <w:rFonts w:ascii="Open Sans" w:eastAsia="Open Sans" w:hAnsi="Open Sans" w:cs="Open Sans"/>
          <w:sz w:val="16"/>
          <w:szCs w:val="16"/>
        </w:rPr>
        <w:t>Azienda familiare italiana fondata a Trieste nel 1933, che da sempre si prefigge la missione di offrire il miglior caffè al mondo. Produce un unico blend 100% Arabica composto da 9 ingredienti diversi. Ogni giorno vengono gustate più di 10 milioni di tazzine di caffè illy nei bar, ristoranti, alberghi, caffè monomarca, case e uffici di oltre 140 paesi, in cui l’azienda è presente attraverso filiali e distributori. Fin dalla nascita illycaffè ha orientato le proprie strategie verso un modello di business sostenibile, impegno che ha rafforzato nel 2019 adottando lo status di Società Benefit e nel 2021 diventando la prima azienda italiana del caffè ad ottenere la certificazione internazionale B Corp. Tutto ciò che è ‘made in illy’ viene arricchito di bellezza e arte, a cominciare dal logo, disegnato da James Rosenquist, le illy Art Collection, le tazzine decorate da più di 135 artisti internazionali o le macchine da caffè disegnate da designer di fama internazionale. Con l'obiettivo di diffonderne la cultura della qualità ai coltivatori, baristi e amanti del caffè, l’azienda ha sviluppato la sua Università del Caffè che ad oggi svolge corsi in 24 paesi del mondo. Nel 2025 illycaffè ha generato un fatturato consolidato pari a €700 milioni.</w:t>
      </w:r>
    </w:p>
    <w:p w14:paraId="2D34A089" w14:textId="77777777" w:rsidR="002B048B" w:rsidRDefault="002B048B">
      <w:pPr>
        <w:jc w:val="both"/>
        <w:rPr>
          <w:rFonts w:ascii="Open Sans" w:eastAsia="Open Sans" w:hAnsi="Open Sans" w:cs="Open Sans"/>
          <w:sz w:val="16"/>
          <w:szCs w:val="16"/>
        </w:rPr>
      </w:pPr>
    </w:p>
    <w:p w14:paraId="1F2B1CBD" w14:textId="77777777" w:rsidR="002B048B" w:rsidRDefault="002B048B">
      <w:pPr>
        <w:jc w:val="both"/>
        <w:rPr>
          <w:rFonts w:ascii="Open Sans" w:eastAsia="Open Sans" w:hAnsi="Open Sans" w:cs="Open Sans"/>
          <w:sz w:val="16"/>
          <w:szCs w:val="16"/>
        </w:rPr>
      </w:pPr>
    </w:p>
    <w:p w14:paraId="17CA597B" w14:textId="77777777" w:rsidR="00BB61C1" w:rsidRPr="001016E2" w:rsidRDefault="00BB61C1">
      <w:pPr>
        <w:jc w:val="both"/>
        <w:rPr>
          <w:rFonts w:ascii="Open Sans" w:eastAsia="Open Sans" w:hAnsi="Open Sans" w:cs="Open Sans"/>
          <w:b/>
          <w:bCs/>
          <w:sz w:val="16"/>
          <w:szCs w:val="16"/>
        </w:rPr>
      </w:pPr>
      <w:r w:rsidRPr="001016E2">
        <w:rPr>
          <w:rFonts w:ascii="Open Sans" w:eastAsia="Open Sans" w:hAnsi="Open Sans" w:cs="Open Sans"/>
          <w:b/>
          <w:bCs/>
          <w:sz w:val="16"/>
          <w:szCs w:val="16"/>
        </w:rPr>
        <w:t>Barcolana</w:t>
      </w:r>
    </w:p>
    <w:p w14:paraId="52B154FB" w14:textId="6FFB53CA" w:rsidR="00121DE6" w:rsidRPr="001016E2" w:rsidRDefault="00BB61C1">
      <w:pPr>
        <w:jc w:val="both"/>
        <w:rPr>
          <w:rFonts w:ascii="Open Sans" w:eastAsia="Open Sans" w:hAnsi="Open Sans" w:cs="Open Sans"/>
          <w:sz w:val="16"/>
          <w:szCs w:val="16"/>
        </w:rPr>
      </w:pPr>
      <w:r w:rsidRPr="001016E2">
        <w:rPr>
          <w:rFonts w:ascii="Open Sans" w:eastAsia="Open Sans" w:hAnsi="Open Sans" w:cs="Open Sans"/>
          <w:sz w:val="16"/>
          <w:szCs w:val="16"/>
        </w:rPr>
        <w:t xml:space="preserve">Barcolana è la regata più grande del mondo, si svolge ogni anno a Trieste la seconda domenica di ottobre. Organizzata in partnership con il Comune di Trieste, la Regione Friuli Venezia Giulia, il </w:t>
      </w:r>
      <w:proofErr w:type="spellStart"/>
      <w:r w:rsidRPr="001016E2">
        <w:rPr>
          <w:rFonts w:ascii="Open Sans" w:eastAsia="Open Sans" w:hAnsi="Open Sans" w:cs="Open Sans"/>
          <w:sz w:val="16"/>
          <w:szCs w:val="16"/>
        </w:rPr>
        <w:t>main</w:t>
      </w:r>
      <w:proofErr w:type="spellEnd"/>
      <w:r w:rsidRPr="001016E2">
        <w:rPr>
          <w:rFonts w:ascii="Open Sans" w:eastAsia="Open Sans" w:hAnsi="Open Sans" w:cs="Open Sans"/>
          <w:sz w:val="16"/>
          <w:szCs w:val="16"/>
        </w:rPr>
        <w:t xml:space="preserve"> sponsor Generali e il supporto di numerosi partner, l’evento ha visto nella 50.a edizione - disputatasi domenica 14 ottobre 2018 - la presenza di 2.689 imbarcazioni iscritte, nuovo record mondiale per una regata a vela, cui è seguito l’iscrizione al Guinness dei Primati. L’edizione del cinquantenario ha portato a Trieste oltre 300mila persone confermandosi uno degli eventi più partecipati in Italia, con un ritorno di immagine in tutto il mondo. Nel 2022, la regata è stata vinta per la prima volta da un’imbarcazione con una skipper donna, l’americana Wendy Schmidt, che ha partecipato all’evento con la sua Deep Blue con il duplice obiettivo di promuovere il ruolo della donna nella vela e di sensibilizzare le persone sulla necessità di proteggere l’ambiente. Dal 2023, l’evento si svolge con il supporto di World Sailing, la federazione internazionale della vela, che con Barcolana promuove partecipazione, inclusione e sostenibilità, così come “Women in Sailing”, il progetto di sviluppo della leadership femminile attraverso la vela ispirato dal </w:t>
      </w:r>
      <w:proofErr w:type="spellStart"/>
      <w:r w:rsidRPr="001016E2">
        <w:rPr>
          <w:rFonts w:ascii="Open Sans" w:eastAsia="Open Sans" w:hAnsi="Open Sans" w:cs="Open Sans"/>
          <w:sz w:val="16"/>
          <w:szCs w:val="16"/>
        </w:rPr>
        <w:t>presenting</w:t>
      </w:r>
      <w:proofErr w:type="spellEnd"/>
      <w:r w:rsidRPr="001016E2">
        <w:rPr>
          <w:rFonts w:ascii="Open Sans" w:eastAsia="Open Sans" w:hAnsi="Open Sans" w:cs="Open Sans"/>
          <w:sz w:val="16"/>
          <w:szCs w:val="16"/>
        </w:rPr>
        <w:t xml:space="preserve"> partner Generali. Preceduta da 10 giorni di eventi a terra e in mare, l’edizione 57 della regata si è svolta il 12 ottobre 2025 e ha visto la vittoria di Arca SGR con al timone Furio Benussi, arrivato al traguardo di bolina a 12 nodi di velocità in 1 ora, 43 minuti e 42 secondi, in una giornata caratterizzata da vento leggero, con 1865 scafi al via e oltre 15mila persone in mare.</w:t>
      </w:r>
    </w:p>
    <w:p w14:paraId="52B154FC" w14:textId="77777777" w:rsidR="00121DE6" w:rsidRDefault="00121DE6">
      <w:pPr>
        <w:jc w:val="both"/>
        <w:rPr>
          <w:rFonts w:ascii="Open Sans" w:eastAsia="Open Sans" w:hAnsi="Open Sans" w:cs="Open Sans"/>
          <w:sz w:val="10"/>
          <w:szCs w:val="10"/>
          <w:shd w:val="clear" w:color="auto" w:fill="FEFEFE"/>
        </w:rPr>
      </w:pPr>
    </w:p>
    <w:sectPr w:rsidR="00121DE6">
      <w:headerReference w:type="even" r:id="rId7"/>
      <w:headerReference w:type="default" r:id="rId8"/>
      <w:footerReference w:type="even" r:id="rId9"/>
      <w:footerReference w:type="default" r:id="rId10"/>
      <w:headerReference w:type="first" r:id="rId11"/>
      <w:footerReference w:type="first" r:id="rId12"/>
      <w:pgSz w:w="11906" w:h="16838"/>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B37E70" w14:textId="77777777" w:rsidR="00DF5CF0" w:rsidRDefault="00DF5CF0">
      <w:r>
        <w:separator/>
      </w:r>
    </w:p>
  </w:endnote>
  <w:endnote w:type="continuationSeparator" w:id="0">
    <w:p w14:paraId="30841E2D" w14:textId="77777777" w:rsidR="00DF5CF0" w:rsidRDefault="00DF5C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D044B4DE-1A57-41CA-A61A-04AC22D40FBE}"/>
  </w:font>
  <w:font w:name="Open Sans">
    <w:panose1 w:val="020B0606030504020204"/>
    <w:charset w:val="00"/>
    <w:family w:val="swiss"/>
    <w:pitch w:val="variable"/>
    <w:sig w:usb0="E00002EF" w:usb1="4000205B" w:usb2="00000028" w:usb3="00000000" w:csb0="0000019F" w:csb1="00000000"/>
    <w:embedRegular r:id="rId2" w:fontKey="{D537582D-FBD0-4D21-BA62-366AA179FA28}"/>
    <w:embedBold r:id="rId3" w:fontKey="{92F27452-A3DA-4343-A63F-3B5732A5EE93}"/>
    <w:embedItalic r:id="rId4" w:fontKey="{C17E3FE4-8EE9-4063-8E96-E6B26BD9ACCF}"/>
    <w:embedBoldItalic r:id="rId5" w:fontKey="{AA333A02-9EA1-4956-A14E-2DB8481B3F1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6" w:fontKey="{768E99CD-F80A-4AD4-BDC9-DB7CCBA07767}"/>
  </w:font>
  <w:font w:name="Cambria">
    <w:panose1 w:val="02040503050406030204"/>
    <w:charset w:val="00"/>
    <w:family w:val="roman"/>
    <w:pitch w:val="variable"/>
    <w:sig w:usb0="E00006FF" w:usb1="420024FF" w:usb2="02000000" w:usb3="00000000" w:csb0="0000019F" w:csb1="00000000"/>
    <w:embedRegular r:id="rId7" w:fontKey="{F23835CB-68F2-4601-8275-05505B9D963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15500" w14:textId="77777777" w:rsidR="00121DE6" w:rsidRDefault="00121DE6">
    <w:pPr>
      <w:pBdr>
        <w:top w:val="nil"/>
        <w:left w:val="nil"/>
        <w:bottom w:val="nil"/>
        <w:right w:val="nil"/>
        <w:between w:val="nil"/>
      </w:pBdr>
      <w:tabs>
        <w:tab w:val="center" w:pos="4819"/>
        <w:tab w:val="right" w:pos="9638"/>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15501" w14:textId="77777777" w:rsidR="00121DE6" w:rsidRDefault="00121DE6">
    <w:pPr>
      <w:widowControl/>
      <w:tabs>
        <w:tab w:val="center" w:pos="4819"/>
        <w:tab w:val="right" w:pos="9612"/>
      </w:tabs>
      <w:rPr>
        <w:rFonts w:ascii="Open Sans" w:eastAsia="Open Sans" w:hAnsi="Open Sans" w:cs="Open Sans"/>
        <w:b/>
        <w:bCs/>
        <w:sz w:val="16"/>
        <w:szCs w:val="16"/>
        <w:u w:val="single"/>
      </w:rPr>
    </w:pPr>
  </w:p>
  <w:p w14:paraId="52B15502" w14:textId="77777777" w:rsidR="00121DE6" w:rsidRDefault="000D74A6">
    <w:pPr>
      <w:widowControl/>
      <w:tabs>
        <w:tab w:val="center" w:pos="4819"/>
        <w:tab w:val="right" w:pos="9612"/>
      </w:tabs>
      <w:rPr>
        <w:rFonts w:ascii="Open Sans" w:eastAsia="Open Sans" w:hAnsi="Open Sans" w:cs="Open Sans"/>
        <w:b/>
        <w:bCs/>
        <w:sz w:val="16"/>
        <w:szCs w:val="16"/>
        <w:u w:val="single"/>
      </w:rPr>
    </w:pPr>
    <w:r>
      <w:rPr>
        <w:rFonts w:ascii="Open Sans" w:eastAsia="Open Sans" w:hAnsi="Open Sans" w:cs="Open Sans"/>
        <w:b/>
        <w:bCs/>
        <w:sz w:val="16"/>
        <w:szCs w:val="16"/>
        <w:u w:val="single"/>
      </w:rPr>
      <w:t xml:space="preserve">Per ulteriori informazioni </w:t>
    </w:r>
  </w:p>
  <w:p w14:paraId="52B15504" w14:textId="1655BCDD" w:rsidR="00121DE6" w:rsidRDefault="000D74A6">
    <w:pPr>
      <w:widowControl/>
      <w:rPr>
        <w:rFonts w:ascii="Open Sans" w:eastAsia="Open Sans" w:hAnsi="Open Sans" w:cs="Open Sans"/>
        <w:sz w:val="16"/>
        <w:szCs w:val="16"/>
      </w:rPr>
    </w:pPr>
    <w:r>
      <w:rPr>
        <w:rFonts w:ascii="Open Sans" w:eastAsia="Open Sans" w:hAnsi="Open Sans" w:cs="Open Sans"/>
        <w:sz w:val="16"/>
        <w:szCs w:val="16"/>
      </w:rPr>
      <w:t>Christine Pascolo</w:t>
    </w:r>
    <w:r w:rsidR="00A471D6">
      <w:rPr>
        <w:rFonts w:ascii="Open Sans" w:eastAsia="Open Sans" w:hAnsi="Open Sans" w:cs="Open Sans"/>
        <w:sz w:val="16"/>
        <w:szCs w:val="16"/>
      </w:rPr>
      <w:t xml:space="preserve"> </w:t>
    </w:r>
    <w:r>
      <w:rPr>
        <w:rFonts w:ascii="Open Sans" w:eastAsia="Open Sans" w:hAnsi="Open Sans" w:cs="Open Sans"/>
        <w:sz w:val="16"/>
        <w:szCs w:val="16"/>
      </w:rPr>
      <w:t xml:space="preserve"> </w:t>
    </w:r>
    <w:hyperlink r:id="rId1" w:history="1">
      <w:r w:rsidR="00A471D6" w:rsidRPr="00C877B8">
        <w:rPr>
          <w:rStyle w:val="Collegamentoipertestuale"/>
          <w:rFonts w:ascii="Open Sans" w:eastAsia="Open Sans" w:hAnsi="Open Sans" w:cs="Open Sans"/>
          <w:sz w:val="16"/>
          <w:szCs w:val="16"/>
        </w:rPr>
        <w:t>christine.pascolo@illy.com</w:t>
      </w:r>
    </w:hyperlink>
    <w:r w:rsidR="00A471D6">
      <w:rPr>
        <w:rFonts w:ascii="Open Sans" w:eastAsia="Open Sans" w:hAnsi="Open Sans" w:cs="Open Sans"/>
        <w:sz w:val="16"/>
        <w:szCs w:val="16"/>
      </w:rPr>
      <w:t xml:space="preserve"> -</w:t>
    </w:r>
    <w:r w:rsidR="00A471D6" w:rsidRPr="00A471D6">
      <w:rPr>
        <w:rFonts w:ascii="Open Sans" w:eastAsia="Open Sans" w:hAnsi="Open Sans" w:cs="Open Sans"/>
        <w:sz w:val="16"/>
        <w:szCs w:val="16"/>
      </w:rPr>
      <w:t xml:space="preserve"> </w:t>
    </w:r>
    <w:r w:rsidR="00A471D6">
      <w:rPr>
        <w:rFonts w:ascii="Open Sans" w:eastAsia="Open Sans" w:hAnsi="Open Sans" w:cs="Open Sans"/>
        <w:sz w:val="16"/>
        <w:szCs w:val="16"/>
      </w:rPr>
      <w:t xml:space="preserve">Arianna Marenzana  </w:t>
    </w:r>
    <w:hyperlink r:id="rId2">
      <w:r w:rsidR="00A471D6">
        <w:rPr>
          <w:rFonts w:ascii="Open Sans" w:eastAsia="Open Sans" w:hAnsi="Open Sans" w:cs="Open Sans"/>
          <w:color w:val="0000FF"/>
          <w:sz w:val="16"/>
          <w:szCs w:val="16"/>
          <w:u w:val="single"/>
        </w:rPr>
        <w:t>arianna.marenzana@illy.com</w:t>
      </w:r>
    </w:hyperlink>
  </w:p>
  <w:p w14:paraId="52B15505" w14:textId="77777777" w:rsidR="00121DE6" w:rsidRDefault="000D74A6">
    <w:pPr>
      <w:widowControl/>
      <w:rPr>
        <w:rFonts w:ascii="Open Sans" w:eastAsia="Open Sans" w:hAnsi="Open Sans" w:cs="Open Sans"/>
        <w:sz w:val="16"/>
        <w:szCs w:val="16"/>
      </w:rPr>
    </w:pPr>
    <w:r>
      <w:rPr>
        <w:rFonts w:ascii="Open Sans" w:eastAsia="Open Sans" w:hAnsi="Open Sans" w:cs="Open Sans"/>
        <w:sz w:val="16"/>
        <w:szCs w:val="16"/>
      </w:rPr>
      <w:t xml:space="preserve">illycaffè Italy Press Office: BPRESS illy@bpress.it – Gaia Gagliardini Tel. +39 346 4755534 </w:t>
    </w:r>
  </w:p>
  <w:p w14:paraId="725B2CA6" w14:textId="77777777" w:rsidR="001E5182" w:rsidRDefault="001E5182" w:rsidP="001E5182">
    <w:pPr>
      <w:widowControl/>
      <w:ind w:hanging="2"/>
      <w:rPr>
        <w:rFonts w:ascii="Open Sans" w:eastAsia="Open Sans" w:hAnsi="Open Sans" w:cs="Open Sans"/>
        <w:sz w:val="16"/>
        <w:szCs w:val="16"/>
      </w:rPr>
    </w:pPr>
    <w:hyperlink r:id="rId3">
      <w:r>
        <w:rPr>
          <w:rFonts w:ascii="Open Sans" w:eastAsia="Open Sans" w:hAnsi="Open Sans" w:cs="Open Sans"/>
          <w:color w:val="0000FF"/>
          <w:sz w:val="16"/>
          <w:szCs w:val="16"/>
          <w:u w:val="single"/>
        </w:rPr>
        <w:t>www.illy.com</w:t>
      </w:r>
    </w:hyperlink>
  </w:p>
  <w:p w14:paraId="3A521B70" w14:textId="77777777" w:rsidR="00185E7B" w:rsidRDefault="00185E7B">
    <w:pPr>
      <w:widowControl/>
      <w:rPr>
        <w:rFonts w:ascii="Open Sans" w:eastAsia="Open Sans" w:hAnsi="Open Sans" w:cs="Open Sans"/>
        <w:sz w:val="16"/>
        <w:szCs w:val="16"/>
      </w:rPr>
    </w:pPr>
  </w:p>
  <w:p w14:paraId="141E156F" w14:textId="77777777" w:rsidR="002B048B" w:rsidRPr="002B048B" w:rsidRDefault="002B048B" w:rsidP="002B048B">
    <w:pPr>
      <w:widowControl/>
      <w:rPr>
        <w:rFonts w:ascii="Open Sans" w:eastAsia="Open Sans" w:hAnsi="Open Sans" w:cs="Open Sans"/>
        <w:sz w:val="16"/>
        <w:szCs w:val="16"/>
      </w:rPr>
    </w:pPr>
    <w:r w:rsidRPr="002B048B">
      <w:rPr>
        <w:rFonts w:ascii="Open Sans" w:eastAsia="Open Sans" w:hAnsi="Open Sans" w:cs="Open Sans"/>
        <w:sz w:val="16"/>
        <w:szCs w:val="16"/>
      </w:rPr>
      <w:t xml:space="preserve">Ufficio Stampa Barcolana: </w:t>
    </w:r>
    <w:proofErr w:type="spellStart"/>
    <w:r w:rsidRPr="002B048B">
      <w:rPr>
        <w:rFonts w:ascii="Open Sans" w:eastAsia="Open Sans" w:hAnsi="Open Sans" w:cs="Open Sans"/>
        <w:sz w:val="16"/>
        <w:szCs w:val="16"/>
      </w:rPr>
      <w:t>Wordpower</w:t>
    </w:r>
    <w:proofErr w:type="spellEnd"/>
    <w:r w:rsidRPr="002B048B">
      <w:rPr>
        <w:rFonts w:ascii="Open Sans" w:eastAsia="Open Sans" w:hAnsi="Open Sans" w:cs="Open Sans"/>
        <w:sz w:val="16"/>
        <w:szCs w:val="16"/>
      </w:rPr>
      <w:t xml:space="preserve"> srl</w:t>
    </w:r>
  </w:p>
  <w:p w14:paraId="6129026A" w14:textId="77777777" w:rsidR="002B048B" w:rsidRPr="002B048B" w:rsidRDefault="002B048B" w:rsidP="002B048B">
    <w:pPr>
      <w:widowControl/>
      <w:rPr>
        <w:rFonts w:ascii="Open Sans" w:eastAsia="Open Sans" w:hAnsi="Open Sans" w:cs="Open Sans"/>
        <w:sz w:val="16"/>
        <w:szCs w:val="16"/>
      </w:rPr>
    </w:pPr>
    <w:r w:rsidRPr="002B048B">
      <w:rPr>
        <w:rFonts w:ascii="Open Sans" w:eastAsia="Open Sans" w:hAnsi="Open Sans" w:cs="Open Sans"/>
        <w:sz w:val="16"/>
        <w:szCs w:val="16"/>
      </w:rPr>
      <w:t xml:space="preserve">Francesca Capodanno - </w:t>
    </w:r>
    <w:proofErr w:type="spellStart"/>
    <w:r w:rsidRPr="002B048B">
      <w:rPr>
        <w:rFonts w:ascii="Open Sans" w:eastAsia="Open Sans" w:hAnsi="Open Sans" w:cs="Open Sans"/>
        <w:sz w:val="16"/>
        <w:szCs w:val="16"/>
      </w:rPr>
      <w:t>francesca.capodanno@wordpower.srl</w:t>
    </w:r>
    <w:proofErr w:type="spellEnd"/>
    <w:r w:rsidRPr="002B048B">
      <w:rPr>
        <w:rFonts w:ascii="Open Sans" w:eastAsia="Open Sans" w:hAnsi="Open Sans" w:cs="Open Sans"/>
        <w:sz w:val="16"/>
        <w:szCs w:val="16"/>
      </w:rPr>
      <w:t xml:space="preserve"> - +39 349 881 0482</w:t>
    </w:r>
  </w:p>
  <w:p w14:paraId="7D4E7418" w14:textId="77777777" w:rsidR="002B048B" w:rsidRPr="002B048B" w:rsidRDefault="002B048B" w:rsidP="002B048B">
    <w:pPr>
      <w:widowControl/>
      <w:rPr>
        <w:rFonts w:ascii="Open Sans" w:eastAsia="Open Sans" w:hAnsi="Open Sans" w:cs="Open Sans"/>
        <w:sz w:val="16"/>
        <w:szCs w:val="16"/>
      </w:rPr>
    </w:pPr>
    <w:r w:rsidRPr="002B048B">
      <w:rPr>
        <w:rFonts w:ascii="Open Sans" w:eastAsia="Open Sans" w:hAnsi="Open Sans" w:cs="Open Sans"/>
        <w:sz w:val="16"/>
        <w:szCs w:val="16"/>
      </w:rPr>
      <w:t xml:space="preserve">Valeria Degano - </w:t>
    </w:r>
    <w:proofErr w:type="spellStart"/>
    <w:r w:rsidRPr="002B048B">
      <w:rPr>
        <w:rFonts w:ascii="Open Sans" w:eastAsia="Open Sans" w:hAnsi="Open Sans" w:cs="Open Sans"/>
        <w:sz w:val="16"/>
        <w:szCs w:val="16"/>
      </w:rPr>
      <w:t>valeria.degano@wordpower.srl</w:t>
    </w:r>
    <w:proofErr w:type="spellEnd"/>
    <w:r w:rsidRPr="002B048B">
      <w:rPr>
        <w:rFonts w:ascii="Open Sans" w:eastAsia="Open Sans" w:hAnsi="Open Sans" w:cs="Open Sans"/>
        <w:sz w:val="16"/>
        <w:szCs w:val="16"/>
      </w:rPr>
      <w:t xml:space="preserve"> - +39 339 433 1395</w:t>
    </w:r>
  </w:p>
  <w:p w14:paraId="52B15506" w14:textId="7F5F3C6E" w:rsidR="00121DE6" w:rsidRDefault="002B048B">
    <w:pPr>
      <w:pBdr>
        <w:top w:val="nil"/>
        <w:left w:val="nil"/>
        <w:bottom w:val="nil"/>
        <w:right w:val="nil"/>
        <w:between w:val="nil"/>
      </w:pBdr>
      <w:rPr>
        <w:rFonts w:ascii="Open Sans" w:eastAsia="Open Sans" w:hAnsi="Open Sans" w:cs="Open Sans"/>
        <w:b/>
        <w:bCs/>
        <w:sz w:val="16"/>
        <w:szCs w:val="16"/>
        <w:u w:val="single"/>
      </w:rPr>
    </w:pPr>
    <w:hyperlink r:id="rId4" w:history="1">
      <w:r w:rsidRPr="00E13E2D">
        <w:rPr>
          <w:rStyle w:val="Collegamentoipertestuale"/>
          <w:rFonts w:ascii="Open Sans" w:eastAsia="Open Sans" w:hAnsi="Open Sans" w:cs="Open Sans"/>
          <w:sz w:val="16"/>
          <w:szCs w:val="16"/>
        </w:rPr>
        <w:t>ufficiostampa@barcolana.it</w:t>
      </w:r>
    </w:hyperlink>
    <w:r>
      <w:rPr>
        <w:rFonts w:ascii="Open Sans" w:eastAsia="Open Sans" w:hAnsi="Open Sans" w:cs="Open Sans"/>
        <w:sz w:val="16"/>
        <w:szCs w:val="16"/>
      </w:rPr>
      <w:t xml:space="preserve"> - </w:t>
    </w:r>
    <w:r w:rsidRPr="002B048B">
      <w:rPr>
        <w:rFonts w:ascii="Open Sans" w:eastAsia="Open Sans" w:hAnsi="Open Sans" w:cs="Open Sans"/>
        <w:sz w:val="16"/>
        <w:szCs w:val="16"/>
      </w:rPr>
      <w:t>www.barcolana.it</w:t>
    </w:r>
  </w:p>
  <w:p w14:paraId="52B15507" w14:textId="77777777" w:rsidR="00121DE6" w:rsidRDefault="00121DE6">
    <w:pPr>
      <w:tabs>
        <w:tab w:val="center" w:pos="4819"/>
        <w:tab w:val="right" w:pos="9638"/>
      </w:tabs>
      <w:jc w:val="both"/>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15509" w14:textId="77777777" w:rsidR="00121DE6" w:rsidRDefault="00121DE6">
    <w:pPr>
      <w:pBdr>
        <w:top w:val="nil"/>
        <w:left w:val="nil"/>
        <w:bottom w:val="nil"/>
        <w:right w:val="nil"/>
        <w:between w:val="nil"/>
      </w:pBdr>
      <w:tabs>
        <w:tab w:val="center" w:pos="4819"/>
        <w:tab w:val="right" w:pos="9638"/>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E4677B" w14:textId="77777777" w:rsidR="00DF5CF0" w:rsidRDefault="00DF5CF0">
      <w:r>
        <w:separator/>
      </w:r>
    </w:p>
  </w:footnote>
  <w:footnote w:type="continuationSeparator" w:id="0">
    <w:p w14:paraId="6315B550" w14:textId="77777777" w:rsidR="00DF5CF0" w:rsidRDefault="00DF5C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154FD" w14:textId="77777777" w:rsidR="00121DE6" w:rsidRDefault="00121DE6">
    <w:pPr>
      <w:pBdr>
        <w:top w:val="nil"/>
        <w:left w:val="nil"/>
        <w:bottom w:val="nil"/>
        <w:right w:val="nil"/>
        <w:between w:val="nil"/>
      </w:pBdr>
      <w:tabs>
        <w:tab w:val="center" w:pos="4819"/>
        <w:tab w:val="right" w:pos="9638"/>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154FE" w14:textId="77777777" w:rsidR="00121DE6" w:rsidRDefault="000D74A6">
    <w:pPr>
      <w:pBdr>
        <w:top w:val="nil"/>
        <w:left w:val="nil"/>
        <w:bottom w:val="nil"/>
        <w:right w:val="nil"/>
        <w:between w:val="nil"/>
      </w:pBdr>
      <w:tabs>
        <w:tab w:val="center" w:pos="4819"/>
        <w:tab w:val="right" w:pos="9638"/>
      </w:tabs>
      <w:jc w:val="center"/>
      <w:rPr>
        <w:rFonts w:ascii="Arial" w:eastAsia="Arial" w:hAnsi="Arial" w:cs="Arial"/>
        <w:color w:val="000000"/>
      </w:rPr>
    </w:pPr>
    <w:r>
      <w:rPr>
        <w:rFonts w:ascii="Arial" w:eastAsia="Arial" w:hAnsi="Arial" w:cs="Arial"/>
        <w:noProof/>
        <w:color w:val="000000"/>
      </w:rPr>
      <w:drawing>
        <wp:inline distT="0" distB="0" distL="0" distR="0" wp14:anchorId="52B1550A" wp14:editId="52B1550B">
          <wp:extent cx="495300" cy="495300"/>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495300" cy="495300"/>
                  </a:xfrm>
                  <a:prstGeom prst="rect">
                    <a:avLst/>
                  </a:prstGeom>
                  <a:ln/>
                </pic:spPr>
              </pic:pic>
            </a:graphicData>
          </a:graphic>
        </wp:inline>
      </w:drawing>
    </w:r>
  </w:p>
  <w:p w14:paraId="52B154FF" w14:textId="77777777" w:rsidR="00121DE6" w:rsidRDefault="00121DE6">
    <w:pPr>
      <w:pBdr>
        <w:top w:val="nil"/>
        <w:left w:val="nil"/>
        <w:bottom w:val="nil"/>
        <w:right w:val="nil"/>
        <w:between w:val="nil"/>
      </w:pBdr>
      <w:tabs>
        <w:tab w:val="center" w:pos="4819"/>
        <w:tab w:val="right" w:pos="9638"/>
      </w:tabs>
      <w:jc w:val="center"/>
      <w:rPr>
        <w:rFonts w:ascii="Arial" w:eastAsia="Arial" w:hAnsi="Arial" w:cs="Aria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15508" w14:textId="77777777" w:rsidR="00121DE6" w:rsidRDefault="00121DE6">
    <w:pPr>
      <w:pBdr>
        <w:top w:val="nil"/>
        <w:left w:val="nil"/>
        <w:bottom w:val="nil"/>
        <w:right w:val="nil"/>
        <w:between w:val="nil"/>
      </w:pBdr>
      <w:tabs>
        <w:tab w:val="center" w:pos="4819"/>
        <w:tab w:val="right" w:pos="9638"/>
      </w:tabs>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isplayBackgroundShape/>
  <w:embedTrueTypeFonts/>
  <w:proofState w:spelling="clean"/>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1DE6"/>
    <w:rsid w:val="00025F57"/>
    <w:rsid w:val="00027255"/>
    <w:rsid w:val="00063321"/>
    <w:rsid w:val="00074DD8"/>
    <w:rsid w:val="00092243"/>
    <w:rsid w:val="000D74A6"/>
    <w:rsid w:val="001016E2"/>
    <w:rsid w:val="00121DE6"/>
    <w:rsid w:val="00185E7B"/>
    <w:rsid w:val="001E5182"/>
    <w:rsid w:val="002800F8"/>
    <w:rsid w:val="002B048B"/>
    <w:rsid w:val="002C73ED"/>
    <w:rsid w:val="00315389"/>
    <w:rsid w:val="00317EE0"/>
    <w:rsid w:val="003736BF"/>
    <w:rsid w:val="00406439"/>
    <w:rsid w:val="00533849"/>
    <w:rsid w:val="0053753C"/>
    <w:rsid w:val="00697C53"/>
    <w:rsid w:val="006B5DD3"/>
    <w:rsid w:val="0070041A"/>
    <w:rsid w:val="007409E8"/>
    <w:rsid w:val="0076788B"/>
    <w:rsid w:val="007D54D0"/>
    <w:rsid w:val="00914CC0"/>
    <w:rsid w:val="00925C23"/>
    <w:rsid w:val="009F11E4"/>
    <w:rsid w:val="00A471D6"/>
    <w:rsid w:val="00A866A1"/>
    <w:rsid w:val="00AD263F"/>
    <w:rsid w:val="00B0594C"/>
    <w:rsid w:val="00B70564"/>
    <w:rsid w:val="00B92744"/>
    <w:rsid w:val="00BB61C1"/>
    <w:rsid w:val="00C1453C"/>
    <w:rsid w:val="00CA2774"/>
    <w:rsid w:val="00D1593D"/>
    <w:rsid w:val="00DF5CF0"/>
    <w:rsid w:val="00E97F1C"/>
    <w:rsid w:val="00FC6C89"/>
    <w:rsid w:val="00FE1D9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B154EA"/>
  <w15:docId w15:val="{EE2F5424-365C-43B7-93DA-7D87B71EA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it" w:eastAsia="it-IT"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bCs/>
      <w:sz w:val="48"/>
      <w:szCs w:val="48"/>
    </w:rPr>
  </w:style>
  <w:style w:type="paragraph" w:styleId="Titolo2">
    <w:name w:val="heading 2"/>
    <w:basedOn w:val="Normale"/>
    <w:next w:val="Normale"/>
    <w:uiPriority w:val="9"/>
    <w:semiHidden/>
    <w:unhideWhenUsed/>
    <w:qFormat/>
    <w:pPr>
      <w:widowControl/>
      <w:spacing w:before="100" w:after="100"/>
      <w:ind w:left="576" w:hanging="576"/>
      <w:outlineLvl w:val="1"/>
    </w:pPr>
    <w:rPr>
      <w:b/>
      <w:bCs/>
      <w:sz w:val="36"/>
      <w:szCs w:val="36"/>
    </w:rPr>
  </w:style>
  <w:style w:type="paragraph" w:styleId="Titolo3">
    <w:name w:val="heading 3"/>
    <w:basedOn w:val="Normale"/>
    <w:next w:val="Normale"/>
    <w:uiPriority w:val="9"/>
    <w:semiHidden/>
    <w:unhideWhenUsed/>
    <w:qFormat/>
    <w:pPr>
      <w:keepNext/>
      <w:keepLines/>
      <w:spacing w:before="280" w:after="80"/>
      <w:outlineLvl w:val="2"/>
    </w:pPr>
    <w:rPr>
      <w:b/>
      <w:bCs/>
      <w:sz w:val="28"/>
      <w:szCs w:val="28"/>
    </w:rPr>
  </w:style>
  <w:style w:type="paragraph" w:styleId="Titolo4">
    <w:name w:val="heading 4"/>
    <w:basedOn w:val="Normale"/>
    <w:next w:val="Normale"/>
    <w:uiPriority w:val="9"/>
    <w:semiHidden/>
    <w:unhideWhenUsed/>
    <w:qFormat/>
    <w:pPr>
      <w:keepNext/>
      <w:keepLines/>
      <w:spacing w:before="240" w:after="40"/>
      <w:outlineLvl w:val="3"/>
    </w:pPr>
    <w:rPr>
      <w:b/>
      <w:bCs/>
    </w:rPr>
  </w:style>
  <w:style w:type="paragraph" w:styleId="Titolo5">
    <w:name w:val="heading 5"/>
    <w:basedOn w:val="Normale"/>
    <w:next w:val="Normale"/>
    <w:uiPriority w:val="9"/>
    <w:semiHidden/>
    <w:unhideWhenUsed/>
    <w:qFormat/>
    <w:pPr>
      <w:keepNext/>
      <w:keepLines/>
      <w:spacing w:before="220" w:after="40"/>
      <w:outlineLvl w:val="4"/>
    </w:pPr>
    <w:rPr>
      <w:b/>
      <w:bCs/>
      <w:sz w:val="22"/>
      <w:szCs w:val="22"/>
    </w:rPr>
  </w:style>
  <w:style w:type="paragraph" w:styleId="Titolo6">
    <w:name w:val="heading 6"/>
    <w:basedOn w:val="Normale"/>
    <w:next w:val="Normale"/>
    <w:uiPriority w:val="9"/>
    <w:semiHidden/>
    <w:unhideWhenUsed/>
    <w:qFormat/>
    <w:pPr>
      <w:keepNext/>
      <w:keepLines/>
      <w:spacing w:before="200" w:after="40"/>
      <w:outlineLvl w:val="5"/>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before="480" w:after="120"/>
    </w:pPr>
    <w:rPr>
      <w:b/>
      <w:bCs/>
      <w:sz w:val="72"/>
      <w:szCs w:val="72"/>
    </w:rPr>
  </w:style>
  <w:style w:type="paragraph" w:styleId="Sottotitolo">
    <w:name w:val="Subtitle"/>
    <w:basedOn w:val="Normale"/>
    <w:next w:val="Normale"/>
    <w:uiPriority w:val="11"/>
    <w:qFormat/>
    <w:pPr>
      <w:keepNext/>
      <w:keepLines/>
      <w:spacing w:before="360" w:after="80"/>
    </w:pPr>
    <w:rPr>
      <w:rFonts w:ascii="Georgia" w:eastAsia="Georgia" w:hAnsi="Georgia" w:cs="Georgia"/>
      <w:i/>
      <w:iCs/>
      <w:color w:val="666666"/>
      <w:sz w:val="48"/>
      <w:szCs w:val="48"/>
    </w:rPr>
  </w:style>
  <w:style w:type="paragraph" w:styleId="Revisione">
    <w:name w:val="Revision"/>
    <w:hidden/>
    <w:uiPriority w:val="99"/>
    <w:semiHidden/>
    <w:rsid w:val="002B048B"/>
    <w:pPr>
      <w:widowControl/>
    </w:pPr>
  </w:style>
  <w:style w:type="character" w:styleId="Collegamentoipertestuale">
    <w:name w:val="Hyperlink"/>
    <w:basedOn w:val="Carpredefinitoparagrafo"/>
    <w:uiPriority w:val="99"/>
    <w:unhideWhenUsed/>
    <w:rsid w:val="002B048B"/>
    <w:rPr>
      <w:color w:val="0000FF" w:themeColor="hyperlink"/>
      <w:u w:val="single"/>
    </w:rPr>
  </w:style>
  <w:style w:type="character" w:styleId="Menzionenonrisolta">
    <w:name w:val="Unresolved Mention"/>
    <w:basedOn w:val="Carpredefinitoparagrafo"/>
    <w:uiPriority w:val="99"/>
    <w:semiHidden/>
    <w:unhideWhenUsed/>
    <w:rsid w:val="002B04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3" Type="http://schemas.openxmlformats.org/officeDocument/2006/relationships/hyperlink" Target="http://www.illy.com" TargetMode="External"/><Relationship Id="rId2" Type="http://schemas.openxmlformats.org/officeDocument/2006/relationships/hyperlink" Target="mailto:arianna.marenzana@illy.com" TargetMode="External"/><Relationship Id="rId1" Type="http://schemas.openxmlformats.org/officeDocument/2006/relationships/hyperlink" Target="mailto:christine.pascolo@illy.com" TargetMode="External"/><Relationship Id="rId4" Type="http://schemas.openxmlformats.org/officeDocument/2006/relationships/hyperlink" Target="mailto:ufficiostampa@barcolana.it"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aaeowlvWWemtsMXCS2co5KvAHyw==">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Metadata/LabelInfo.xml><?xml version="1.0" encoding="utf-8"?>
<clbl:labelList xmlns:clbl="http://schemas.microsoft.com/office/2020/mipLabelMetadata">
  <clbl:label id="{1b811e13-b30d-4ed2-a8b0-a194d536363a}" enabled="0" method="" siteId="{1b811e13-b30d-4ed2-a8b0-a194d536363a}" removed="1"/>
</clbl:labelList>
</file>

<file path=docProps/app.xml><?xml version="1.0" encoding="utf-8"?>
<Properties xmlns="http://schemas.openxmlformats.org/officeDocument/2006/extended-properties" xmlns:vt="http://schemas.openxmlformats.org/officeDocument/2006/docPropsVTypes">
  <Template>Normal</Template>
  <TotalTime>8</TotalTime>
  <Pages>2</Pages>
  <Words>1063</Words>
  <Characters>5713</Characters>
  <Application>Microsoft Office Word</Application>
  <DocSecurity>0</DocSecurity>
  <Lines>93</Lines>
  <Paragraphs>16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Pascolo Christine</cp:lastModifiedBy>
  <cp:revision>12</cp:revision>
  <dcterms:created xsi:type="dcterms:W3CDTF">2026-07-01T08:18:00Z</dcterms:created>
  <dcterms:modified xsi:type="dcterms:W3CDTF">2026-07-08T19:21:00Z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0x0101001E79B45F3F00DD409541C5F9C89604AA</vt:lpwstr>
  </property>
  <property fmtid="{D5CDD505-2E9C-101B-9397-08002B2CF9AE}" pid="3" name="MSIP_Label_a844c618-538c-404a-b2f6-f58b5e4f4fae_Enabled">
    <vt:lpwstr>true</vt:lpwstr>
  </property>
  <property fmtid="{D5CDD505-2E9C-101B-9397-08002B2CF9AE}" pid="4" name="MSIP_Label_a844c618-538c-404a-b2f6-f58b5e4f4fae_SetDate">
    <vt:lpwstr>2026-06-23T07:45:11Z</vt:lpwstr>
  </property>
  <property fmtid="{D5CDD505-2E9C-101B-9397-08002B2CF9AE}" pid="5" name="MSIP_Label_a844c618-538c-404a-b2f6-f58b5e4f4fae_Method">
    <vt:lpwstr>Privileged</vt:lpwstr>
  </property>
  <property fmtid="{D5CDD505-2E9C-101B-9397-08002B2CF9AE}" pid="6" name="MSIP_Label_a844c618-538c-404a-b2f6-f58b5e4f4fae_Name">
    <vt:lpwstr>Public</vt:lpwstr>
  </property>
  <property fmtid="{D5CDD505-2E9C-101B-9397-08002B2CF9AE}" pid="7" name="MSIP_Label_a844c618-538c-404a-b2f6-f58b5e4f4fae_SiteId">
    <vt:lpwstr>41eb501a-f671-4ce0-a5bf-b64168c3705f</vt:lpwstr>
  </property>
  <property fmtid="{D5CDD505-2E9C-101B-9397-08002B2CF9AE}" pid="8" name="MSIP_Label_a844c618-538c-404a-b2f6-f58b5e4f4fae_ActionId">
    <vt:lpwstr>8d75a05f-5318-4872-8322-35ff4d499973</vt:lpwstr>
  </property>
  <property fmtid="{D5CDD505-2E9C-101B-9397-08002B2CF9AE}" pid="9" name="MSIP_Label_a844c618-538c-404a-b2f6-f58b5e4f4fae_ContentBits">
    <vt:lpwstr>0</vt:lpwstr>
  </property>
  <property fmtid="{D5CDD505-2E9C-101B-9397-08002B2CF9AE}" pid="10" name="MSIP_Label_a844c618-538c-404a-b2f6-f58b5e4f4fae_Tag">
    <vt:lpwstr>10, 0, 1, 1</vt:lpwstr>
  </property>
</Properties>
</file>